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b/>
          <w:bCs/>
          <w:sz w:val="44"/>
          <w:szCs w:val="44"/>
        </w:rPr>
        <w:t>错账调整情况说明</w:t>
      </w:r>
    </w:p>
    <w:p>
      <w:pPr>
        <w:spacing w:line="480" w:lineRule="auto"/>
        <w:jc w:val="lef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东莞市住房公积金管理中心：</w:t>
      </w:r>
    </w:p>
    <w:p>
      <w:pPr>
        <w:spacing w:line="480" w:lineRule="auto"/>
        <w:ind w:firstLine="600" w:firstLineChars="200"/>
        <w:jc w:val="lef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 xml:space="preserve">本单位公积金账户： </w:t>
      </w:r>
    </w:p>
    <w:p>
      <w:pPr>
        <w:spacing w:line="480" w:lineRule="auto"/>
        <w:ind w:firstLine="600" w:firstLineChars="200"/>
        <w:jc w:val="lef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本单位名称：</w:t>
      </w:r>
    </w:p>
    <w:p>
      <w:pPr>
        <w:spacing w:line="480" w:lineRule="auto"/>
        <w:ind w:firstLine="600" w:firstLineChars="200"/>
        <w:jc w:val="left"/>
        <w:rPr>
          <w:rFonts w:hint="eastAsia"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因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_____________________________________________原因</w:t>
      </w:r>
      <w:r>
        <w:rPr>
          <w:rFonts w:hint="eastAsia" w:ascii="宋体" w:hAnsi="宋体" w:cs="Times New Roman"/>
          <w:sz w:val="30"/>
          <w:szCs w:val="30"/>
        </w:rPr>
        <w:t>，导致公积金多缴共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________</w:t>
      </w:r>
      <w:r>
        <w:rPr>
          <w:rFonts w:hint="eastAsia" w:ascii="宋体" w:hAnsi="宋体" w:cs="Times New Roman"/>
          <w:sz w:val="30"/>
          <w:szCs w:val="30"/>
        </w:rPr>
        <w:t>元，现申请退回为职工多缴金额。</w:t>
      </w:r>
    </w:p>
    <w:p>
      <w:pPr>
        <w:spacing w:line="24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冲账明细表：</w:t>
      </w:r>
    </w:p>
    <w:tbl>
      <w:tblPr>
        <w:tblStyle w:val="2"/>
        <w:tblW w:w="8415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34"/>
        <w:gridCol w:w="782"/>
        <w:gridCol w:w="1259"/>
        <w:gridCol w:w="2385"/>
        <w:gridCol w:w="930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公积金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账号</w:t>
            </w: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证件类型</w:t>
            </w: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证件号码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金额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年月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spacing w:line="480" w:lineRule="auto"/>
        <w:ind w:firstLine="600" w:firstLineChars="200"/>
        <w:jc w:val="left"/>
        <w:rPr>
          <w:rFonts w:ascii="宋体" w:hAnsi="宋体" w:cs="Times New Roman"/>
          <w:sz w:val="30"/>
          <w:szCs w:val="30"/>
        </w:rPr>
      </w:pPr>
    </w:p>
    <w:p>
      <w:pPr>
        <w:spacing w:line="480" w:lineRule="auto"/>
        <w:jc w:val="lef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特此申请！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480" w:lineRule="auto"/>
        <w:ind w:firstLine="600" w:firstLineChars="200"/>
        <w:jc w:val="righ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（单位公章）</w:t>
      </w:r>
    </w:p>
    <w:p>
      <w:pPr>
        <w:spacing w:line="480" w:lineRule="auto"/>
        <w:ind w:firstLine="600" w:firstLineChars="200"/>
        <w:jc w:val="righ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年 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76D3E92"/>
    <w:rsid w:val="013354C5"/>
    <w:rsid w:val="166A4668"/>
    <w:rsid w:val="263204F7"/>
    <w:rsid w:val="282205C5"/>
    <w:rsid w:val="31BE620D"/>
    <w:rsid w:val="376D3E92"/>
    <w:rsid w:val="4BD60D8E"/>
    <w:rsid w:val="562B4F57"/>
    <w:rsid w:val="6D535020"/>
    <w:rsid w:val="BE6CDA80"/>
    <w:rsid w:val="EDA7B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dggjj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2019-09-29T17:52:00Z</dcterms:created>
  <dc:creator>‮科俊陈</dc:creator>
  <cp:lastModifiedBy>李卓斌</cp:lastModifiedBy>
  <dcterms:modified xsi:type="dcterms:W3CDTF">2026-01-21T15:06:42Z</dcterms:modified>
  <dc:title>错账调整情况说明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34FBE5A3091B7DAC29A75C69ED40ED73</vt:lpwstr>
  </property>
</Properties>
</file>