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auto"/>
        <w:spacing w:before="0" w:beforeAutospacing="0" w:after="0" w:afterAutospacing="0" w:line="600" w:lineRule="exact"/>
        <w:ind w:firstLine="642"/>
        <w:jc w:val="center"/>
        <w:rPr>
          <w:rFonts w:hint="eastAsia" w:ascii="方正小标宋简体" w:hAnsi="华康简标题宋" w:eastAsia="方正小标宋简体" w:cs="华康简标题宋"/>
          <w:bCs/>
          <w:color w:val="000000"/>
          <w:kern w:val="2"/>
          <w:sz w:val="44"/>
          <w:szCs w:val="44"/>
          <w:shd w:val="clear" w:color="auto" w:fill="FFFFFF"/>
        </w:rPr>
      </w:pPr>
    </w:p>
    <w:p>
      <w:pPr>
        <w:pStyle w:val="2"/>
        <w:shd w:val="clear" w:color="auto" w:fill="auto"/>
        <w:spacing w:before="0" w:beforeAutospacing="0" w:after="0" w:afterAutospacing="0" w:line="600" w:lineRule="exact"/>
        <w:ind w:firstLine="642"/>
        <w:jc w:val="center"/>
        <w:rPr>
          <w:rFonts w:hint="eastAsia" w:ascii="方正小标宋简体" w:hAnsi="华康简标题宋" w:eastAsia="方正小标宋简体" w:cs="华康简标题宋"/>
          <w:bCs/>
          <w:color w:val="000000"/>
          <w:kern w:val="2"/>
          <w:sz w:val="44"/>
          <w:szCs w:val="44"/>
          <w:shd w:val="clear" w:color="auto" w:fill="FFFFFF"/>
        </w:rPr>
      </w:pPr>
    </w:p>
    <w:p>
      <w:pPr>
        <w:pStyle w:val="2"/>
        <w:shd w:val="clear" w:color="auto" w:fill="auto"/>
        <w:spacing w:before="0" w:beforeAutospacing="0" w:after="0" w:afterAutospacing="0" w:line="600" w:lineRule="exact"/>
        <w:ind w:firstLine="642"/>
        <w:jc w:val="center"/>
        <w:rPr>
          <w:rFonts w:hint="eastAsia" w:ascii="方正小标宋简体" w:hAnsi="华康简标题宋" w:eastAsia="方正小标宋简体" w:cs="华康简标题宋"/>
          <w:bCs/>
          <w:color w:val="000000"/>
          <w:kern w:val="2"/>
          <w:sz w:val="44"/>
          <w:szCs w:val="44"/>
          <w:shd w:val="clear" w:color="auto" w:fill="FFFFFF"/>
        </w:rPr>
      </w:pPr>
      <w:r>
        <w:rPr>
          <w:rFonts w:hint="eastAsia" w:ascii="方正小标宋简体" w:hAnsi="华康简标题宋" w:eastAsia="方正小标宋简体" w:cs="华康简标题宋"/>
          <w:bCs/>
          <w:color w:val="000000"/>
          <w:kern w:val="2"/>
          <w:sz w:val="44"/>
          <w:szCs w:val="44"/>
          <w:shd w:val="clear" w:color="auto" w:fill="FFFFFF"/>
        </w:rPr>
        <w:t>首付提承诺书</w:t>
      </w:r>
    </w:p>
    <w:p>
      <w:pPr>
        <w:pStyle w:val="2"/>
        <w:shd w:val="clear" w:color="auto" w:fill="auto"/>
        <w:spacing w:before="0" w:beforeAutospacing="0" w:after="0" w:afterAutospacing="0" w:line="600" w:lineRule="exact"/>
        <w:ind w:firstLine="642"/>
        <w:jc w:val="center"/>
        <w:rPr>
          <w:rFonts w:ascii="方正小标宋简体" w:hAnsi="方正小标宋简体" w:eastAsia="方正小标宋简体" w:cs="方正小标宋简体"/>
          <w:bCs/>
          <w:spacing w:val="15"/>
          <w:sz w:val="44"/>
          <w:szCs w:val="44"/>
          <w:shd w:val="clear" w:color="auto" w:fill="FFFFFF"/>
        </w:rPr>
      </w:pPr>
    </w:p>
    <w:p>
      <w:pPr>
        <w:pStyle w:val="2"/>
        <w:shd w:val="clear" w:color="auto" w:fill="auto"/>
        <w:spacing w:before="0" w:beforeAutospacing="0" w:after="0" w:afterAutospacing="0" w:line="600" w:lineRule="exact"/>
        <w:jc w:val="both"/>
        <w:rPr>
          <w:rFonts w:ascii="Times New Roman" w:hAnsi="Times New Roman" w:eastAsia="仿宋_GB2312" w:cs="Times New Roman"/>
          <w:bCs/>
          <w:spacing w:val="8"/>
          <w:sz w:val="32"/>
          <w:szCs w:val="32"/>
          <w:shd w:val="clear" w:color="auto" w:fill="FFFFFF"/>
        </w:rPr>
      </w:pPr>
      <w:r>
        <w:rPr>
          <w:rFonts w:ascii="Times New Roman" w:hAnsi="仿宋_GB2312" w:eastAsia="仿宋_GB2312" w:cs="Times New Roman"/>
          <w:bCs/>
          <w:spacing w:val="8"/>
          <w:sz w:val="32"/>
          <w:szCs w:val="32"/>
          <w:shd w:val="clear" w:color="auto" w:fill="FFFFFF"/>
        </w:rPr>
        <w:t>东莞市住房公积金管理中心：</w:t>
      </w:r>
    </w:p>
    <w:p>
      <w:pPr>
        <w:pStyle w:val="2"/>
        <w:shd w:val="clear" w:color="auto" w:fill="auto"/>
        <w:spacing w:before="0" w:beforeAutospacing="0" w:after="0" w:afterAutospacing="0" w:line="600" w:lineRule="exact"/>
        <w:ind w:firstLine="672" w:firstLineChars="200"/>
        <w:jc w:val="both"/>
        <w:rPr>
          <w:rFonts w:ascii="Times New Roman" w:hAnsi="Times New Roman" w:eastAsia="仿宋_GB2312" w:cs="Times New Roman"/>
          <w:spacing w:val="8"/>
          <w:sz w:val="32"/>
          <w:szCs w:val="32"/>
          <w:shd w:val="clear" w:color="auto" w:fill="FFFFFF"/>
        </w:rPr>
      </w:pPr>
      <w:r>
        <w:rPr>
          <w:rFonts w:ascii="Times New Roman" w:hAnsi="仿宋_GB2312" w:eastAsia="仿宋_GB2312" w:cs="Times New Roman"/>
          <w:spacing w:val="8"/>
          <w:sz w:val="32"/>
          <w:szCs w:val="32"/>
          <w:shd w:val="clear" w:color="auto" w:fill="FFFFFF"/>
        </w:rPr>
        <w:t>本公司承诺：（</w:t>
      </w:r>
      <w:r>
        <w:rPr>
          <w:rFonts w:ascii="Times New Roman" w:hAnsi="Times New Roman" w:eastAsia="仿宋_GB2312" w:cs="Times New Roman"/>
          <w:spacing w:val="8"/>
          <w:sz w:val="32"/>
          <w:szCs w:val="32"/>
          <w:shd w:val="clear" w:color="auto" w:fill="FFFFFF"/>
        </w:rPr>
        <w:t>1</w:t>
      </w:r>
      <w:r>
        <w:rPr>
          <w:rFonts w:ascii="Times New Roman" w:hAnsi="仿宋_GB2312" w:eastAsia="仿宋_GB2312" w:cs="Times New Roman"/>
          <w:spacing w:val="8"/>
          <w:sz w:val="32"/>
          <w:szCs w:val="32"/>
          <w:shd w:val="clear" w:color="auto" w:fill="FFFFFF"/>
        </w:rPr>
        <w:t>）我司提供的</w:t>
      </w:r>
      <w:r>
        <w:rPr>
          <w:rFonts w:ascii="Times New Roman" w:hAnsi="Times New Roman" w:eastAsia="仿宋_GB2312" w:cs="Times New Roman"/>
          <w:spacing w:val="8"/>
          <w:sz w:val="32"/>
          <w:szCs w:val="32"/>
          <w:u w:val="single"/>
          <w:shd w:val="clear" w:color="auto" w:fill="FFFFFF"/>
        </w:rPr>
        <w:t xml:space="preserve">                 </w:t>
      </w:r>
      <w:r>
        <w:rPr>
          <w:rFonts w:ascii="Times New Roman" w:hAnsi="仿宋_GB2312" w:eastAsia="仿宋_GB2312" w:cs="Times New Roman"/>
          <w:spacing w:val="8"/>
          <w:sz w:val="32"/>
          <w:szCs w:val="32"/>
          <w:shd w:val="clear" w:color="auto" w:fill="FFFFFF"/>
        </w:rPr>
        <w:t>（</w:t>
      </w:r>
      <w:r>
        <w:rPr>
          <w:rFonts w:hint="eastAsia" w:ascii="Times New Roman" w:hAnsi="仿宋_GB2312" w:eastAsia="仿宋_GB2312" w:cs="Times New Roman"/>
          <w:bCs/>
          <w:spacing w:val="8"/>
          <w:sz w:val="32"/>
          <w:szCs w:val="32"/>
          <w:shd w:val="clear" w:color="auto" w:fill="FFFFFF"/>
          <w:lang w:val="en-US" w:eastAsia="zh-CN"/>
        </w:rPr>
        <w:t>项目名称具体到栋号</w:t>
      </w:r>
      <w:r>
        <w:rPr>
          <w:rFonts w:ascii="Times New Roman" w:hAnsi="仿宋_GB2312" w:eastAsia="仿宋_GB2312" w:cs="Times New Roman"/>
          <w:spacing w:val="8"/>
          <w:sz w:val="32"/>
          <w:szCs w:val="32"/>
          <w:shd w:val="clear" w:color="auto" w:fill="FFFFFF"/>
        </w:rPr>
        <w:t>）</w:t>
      </w:r>
      <w:r>
        <w:rPr>
          <w:rFonts w:hint="eastAsia" w:ascii="Times New Roman" w:hAnsi="仿宋_GB2312" w:eastAsia="仿宋_GB2312" w:cs="Times New Roman"/>
          <w:spacing w:val="8"/>
          <w:sz w:val="32"/>
          <w:szCs w:val="32"/>
          <w:shd w:val="clear" w:color="auto" w:fill="FFFFFF"/>
          <w:lang w:val="en-US" w:eastAsia="zh-CN"/>
        </w:rPr>
        <w:t>现为</w:t>
      </w:r>
      <w:r>
        <w:rPr>
          <w:rFonts w:hint="eastAsia" w:ascii="Wingdings" w:hAnsi="Wingdings" w:eastAsia="Wingdings" w:cs="Wingdings"/>
          <w:spacing w:val="8"/>
          <w:sz w:val="32"/>
          <w:szCs w:val="32"/>
          <w:shd w:val="clear" w:color="auto" w:fill="FFFFFF"/>
          <w:lang w:val="en-US" w:eastAsia="zh-CN"/>
        </w:rPr>
        <w:t>¨</w:t>
      </w:r>
      <w:r>
        <w:rPr>
          <w:rFonts w:hint="eastAsia" w:ascii="Times New Roman" w:hAnsi="仿宋_GB2312" w:eastAsia="仿宋_GB2312" w:cs="Times New Roman"/>
          <w:spacing w:val="8"/>
          <w:sz w:val="32"/>
          <w:szCs w:val="32"/>
          <w:shd w:val="clear" w:color="auto" w:fill="FFFFFF"/>
          <w:lang w:val="en-US" w:eastAsia="zh-CN"/>
        </w:rPr>
        <w:t xml:space="preserve">预售项目  </w:t>
      </w:r>
      <w:r>
        <w:rPr>
          <w:rFonts w:hint="eastAsia" w:ascii="Wingdings" w:hAnsi="Wingdings" w:eastAsia="Wingdings" w:cs="Wingdings"/>
          <w:spacing w:val="8"/>
          <w:sz w:val="32"/>
          <w:szCs w:val="32"/>
          <w:shd w:val="clear" w:color="auto" w:fill="FFFFFF"/>
          <w:lang w:val="en-US" w:eastAsia="zh-CN"/>
        </w:rPr>
        <w:t>¨</w:t>
      </w:r>
      <w:r>
        <w:rPr>
          <w:rFonts w:hint="eastAsia" w:ascii="Times New Roman" w:hAnsi="仿宋_GB2312" w:eastAsia="仿宋_GB2312" w:cs="Times New Roman"/>
          <w:spacing w:val="8"/>
          <w:sz w:val="32"/>
          <w:szCs w:val="32"/>
          <w:shd w:val="clear" w:color="auto" w:fill="FFFFFF"/>
          <w:lang w:val="en-US" w:eastAsia="zh-CN"/>
        </w:rPr>
        <w:t>现售项目。预售项目的</w:t>
      </w:r>
      <w:r>
        <w:rPr>
          <w:rFonts w:ascii="Times New Roman" w:hAnsi="仿宋_GB2312" w:eastAsia="仿宋_GB2312" w:cs="Times New Roman"/>
          <w:spacing w:val="8"/>
          <w:sz w:val="32"/>
          <w:szCs w:val="32"/>
          <w:shd w:val="clear" w:color="auto" w:fill="FFFFFF"/>
        </w:rPr>
        <w:t>预售资金监管账户与购</w:t>
      </w:r>
      <w:bookmarkStart w:id="0" w:name="_GoBack"/>
      <w:bookmarkEnd w:id="0"/>
      <w:r>
        <w:rPr>
          <w:rFonts w:ascii="Times New Roman" w:hAnsi="仿宋_GB2312" w:eastAsia="仿宋_GB2312" w:cs="Times New Roman"/>
          <w:spacing w:val="8"/>
          <w:sz w:val="32"/>
          <w:szCs w:val="32"/>
          <w:shd w:val="clear" w:color="auto" w:fill="FFFFFF"/>
        </w:rPr>
        <w:t>房人签订的《商品房买卖合同》中约定的预售资金监管账户一致</w:t>
      </w:r>
      <w:r>
        <w:rPr>
          <w:rFonts w:hint="eastAsia" w:ascii="Times New Roman" w:hAnsi="仿宋_GB2312" w:eastAsia="仿宋_GB2312" w:cs="Times New Roman"/>
          <w:spacing w:val="8"/>
          <w:sz w:val="32"/>
          <w:szCs w:val="32"/>
          <w:shd w:val="clear" w:color="auto" w:fill="FFFFFF"/>
          <w:lang w:eastAsia="zh-CN"/>
        </w:rPr>
        <w:t>，</w:t>
      </w:r>
      <w:r>
        <w:rPr>
          <w:rFonts w:hint="eastAsia" w:ascii="Times New Roman" w:hAnsi="仿宋_GB2312" w:eastAsia="仿宋_GB2312" w:cs="Times New Roman"/>
          <w:spacing w:val="8"/>
          <w:sz w:val="32"/>
          <w:szCs w:val="32"/>
          <w:shd w:val="clear" w:color="auto" w:fill="FFFFFF"/>
          <w:lang w:val="en-US" w:eastAsia="zh-CN"/>
        </w:rPr>
        <w:t>现售项目的收款账户</w:t>
      </w:r>
      <w:r>
        <w:rPr>
          <w:rFonts w:ascii="Times New Roman" w:hAnsi="仿宋_GB2312" w:eastAsia="仿宋_GB2312" w:cs="Times New Roman"/>
          <w:spacing w:val="8"/>
          <w:sz w:val="32"/>
          <w:szCs w:val="32"/>
          <w:shd w:val="clear" w:color="auto" w:fill="FFFFFF"/>
        </w:rPr>
        <w:t>与购房人签订</w:t>
      </w:r>
      <w:r>
        <w:rPr>
          <w:rFonts w:ascii="Times New Roman" w:hAnsi="仿宋_GB2312" w:eastAsia="仿宋_GB2312" w:cs="Times New Roman"/>
          <w:bCs/>
          <w:spacing w:val="8"/>
          <w:sz w:val="32"/>
          <w:szCs w:val="32"/>
          <w:shd w:val="clear" w:color="auto" w:fill="FFFFFF"/>
        </w:rPr>
        <w:t>的《商品房买卖合同》</w:t>
      </w:r>
      <w:r>
        <w:rPr>
          <w:rFonts w:hint="eastAsia" w:ascii="Times New Roman" w:hAnsi="仿宋_GB2312" w:eastAsia="仿宋_GB2312" w:cs="Times New Roman"/>
          <w:bCs/>
          <w:spacing w:val="8"/>
          <w:sz w:val="32"/>
          <w:szCs w:val="32"/>
          <w:shd w:val="clear" w:color="auto" w:fill="FFFFFF"/>
          <w:lang w:val="en-US" w:eastAsia="zh-CN"/>
        </w:rPr>
        <w:t>和《现售新建商品房收款账户证明》</w:t>
      </w:r>
      <w:r>
        <w:rPr>
          <w:rFonts w:ascii="Times New Roman" w:hAnsi="仿宋_GB2312" w:eastAsia="仿宋_GB2312" w:cs="Times New Roman"/>
          <w:bCs/>
          <w:spacing w:val="8"/>
          <w:sz w:val="32"/>
          <w:szCs w:val="32"/>
          <w:shd w:val="clear" w:color="auto" w:fill="FFFFFF"/>
        </w:rPr>
        <w:t>中约定的</w:t>
      </w:r>
      <w:r>
        <w:rPr>
          <w:rFonts w:hint="eastAsia" w:ascii="Times New Roman" w:hAnsi="仿宋_GB2312" w:eastAsia="仿宋_GB2312" w:cs="Times New Roman"/>
          <w:bCs/>
          <w:spacing w:val="8"/>
          <w:sz w:val="32"/>
          <w:szCs w:val="32"/>
          <w:shd w:val="clear" w:color="auto" w:fill="FFFFFF"/>
          <w:lang w:val="en-US" w:eastAsia="zh-CN"/>
        </w:rPr>
        <w:t>收款</w:t>
      </w:r>
      <w:r>
        <w:rPr>
          <w:rFonts w:ascii="Times New Roman" w:hAnsi="仿宋_GB2312" w:eastAsia="仿宋_GB2312" w:cs="Times New Roman"/>
          <w:bCs/>
          <w:spacing w:val="8"/>
          <w:sz w:val="32"/>
          <w:szCs w:val="32"/>
          <w:shd w:val="clear" w:color="auto" w:fill="FFFFFF"/>
        </w:rPr>
        <w:t>账户一致</w:t>
      </w:r>
      <w:r>
        <w:rPr>
          <w:rFonts w:hint="eastAsia" w:ascii="Times New Roman" w:hAnsi="仿宋_GB2312" w:eastAsia="仿宋_GB2312" w:cs="Times New Roman"/>
          <w:bCs/>
          <w:spacing w:val="8"/>
          <w:sz w:val="32"/>
          <w:szCs w:val="32"/>
          <w:shd w:val="clear" w:color="auto" w:fill="FFFFFF"/>
          <w:lang w:eastAsia="zh-CN"/>
        </w:rPr>
        <w:t>；（</w:t>
      </w:r>
      <w:r>
        <w:rPr>
          <w:rFonts w:hint="eastAsia" w:ascii="Times New Roman" w:hAnsi="仿宋_GB2312" w:eastAsia="仿宋_GB2312" w:cs="Times New Roman"/>
          <w:bCs/>
          <w:spacing w:val="8"/>
          <w:sz w:val="32"/>
          <w:szCs w:val="32"/>
          <w:shd w:val="clear" w:color="auto" w:fill="FFFFFF"/>
          <w:lang w:val="en-US" w:eastAsia="zh-CN"/>
        </w:rPr>
        <w:t>2</w:t>
      </w:r>
      <w:r>
        <w:rPr>
          <w:rFonts w:hint="eastAsia" w:ascii="Times New Roman" w:hAnsi="仿宋_GB2312" w:eastAsia="仿宋_GB2312" w:cs="Times New Roman"/>
          <w:bCs/>
          <w:spacing w:val="8"/>
          <w:sz w:val="32"/>
          <w:szCs w:val="32"/>
          <w:shd w:val="clear" w:color="auto" w:fill="FFFFFF"/>
          <w:lang w:eastAsia="zh-CN"/>
        </w:rPr>
        <w:t>）</w:t>
      </w:r>
      <w:r>
        <w:rPr>
          <w:rFonts w:hint="eastAsia" w:ascii="Times New Roman" w:hAnsi="仿宋_GB2312" w:eastAsia="仿宋_GB2312" w:cs="Times New Roman"/>
          <w:bCs/>
          <w:spacing w:val="8"/>
          <w:sz w:val="32"/>
          <w:szCs w:val="32"/>
          <w:shd w:val="clear" w:color="auto" w:fill="FFFFFF"/>
          <w:lang w:val="en-US" w:eastAsia="zh-CN"/>
        </w:rPr>
        <w:t>我司明确知悉，预售项目应遵循预售新建商品住房首付提申请流程要求执行；当预售项目发生性质变更转为现售项目时，相关业务操作应遵循现售新建商品住房首付提申请流程要求执行；</w:t>
      </w:r>
      <w:r>
        <w:rPr>
          <w:rFonts w:ascii="Times New Roman" w:hAnsi="仿宋_GB2312" w:eastAsia="仿宋_GB2312" w:cs="Times New Roman"/>
          <w:bCs/>
          <w:spacing w:val="8"/>
          <w:sz w:val="32"/>
          <w:szCs w:val="32"/>
          <w:shd w:val="clear" w:color="auto" w:fill="FFFFFF"/>
        </w:rPr>
        <w:t>（</w:t>
      </w:r>
      <w:r>
        <w:rPr>
          <w:rFonts w:hint="eastAsia" w:ascii="Times New Roman" w:hAnsi="仿宋_GB2312" w:eastAsia="仿宋_GB2312" w:cs="Times New Roman"/>
          <w:bCs/>
          <w:spacing w:val="8"/>
          <w:sz w:val="32"/>
          <w:szCs w:val="32"/>
          <w:shd w:val="clear" w:color="auto" w:fill="FFFFFF"/>
          <w:lang w:val="en-US" w:eastAsia="zh-CN"/>
        </w:rPr>
        <w:t>3</w:t>
      </w:r>
      <w:r>
        <w:rPr>
          <w:rFonts w:ascii="Times New Roman" w:hAnsi="仿宋_GB2312" w:eastAsia="仿宋_GB2312" w:cs="Times New Roman"/>
          <w:bCs/>
          <w:spacing w:val="8"/>
          <w:sz w:val="32"/>
          <w:szCs w:val="32"/>
          <w:shd w:val="clear" w:color="auto" w:fill="FFFFFF"/>
        </w:rPr>
        <w:t>）购房人向贵中心申请转入预售资金监管账户</w:t>
      </w:r>
      <w:r>
        <w:rPr>
          <w:rFonts w:hint="eastAsia" w:ascii="Times New Roman" w:hAnsi="仿宋_GB2312" w:eastAsia="仿宋_GB2312" w:cs="Times New Roman"/>
          <w:bCs/>
          <w:spacing w:val="8"/>
          <w:sz w:val="32"/>
          <w:szCs w:val="32"/>
          <w:shd w:val="clear" w:color="auto" w:fill="FFFFFF"/>
          <w:lang w:val="en-US" w:eastAsia="zh-CN"/>
        </w:rPr>
        <w:t>或现售项目的收款账户</w:t>
      </w:r>
      <w:r>
        <w:rPr>
          <w:rFonts w:ascii="Times New Roman" w:hAnsi="仿宋_GB2312" w:eastAsia="仿宋_GB2312" w:cs="Times New Roman"/>
          <w:bCs/>
          <w:spacing w:val="8"/>
          <w:sz w:val="32"/>
          <w:szCs w:val="32"/>
          <w:shd w:val="clear" w:color="auto" w:fill="FFFFFF"/>
        </w:rPr>
        <w:t>内的住房公积金，仅作为购房人购买商品住房的首付款，我司不转移支付给任何人；</w:t>
      </w:r>
      <w:r>
        <w:rPr>
          <w:rFonts w:hint="eastAsia" w:ascii="Times New Roman" w:hAnsi="仿宋_GB2312" w:eastAsia="仿宋_GB2312" w:cs="Times New Roman"/>
          <w:bCs/>
          <w:spacing w:val="8"/>
          <w:sz w:val="32"/>
          <w:szCs w:val="32"/>
          <w:shd w:val="clear" w:color="auto" w:fill="FFFFFF"/>
          <w:lang w:eastAsia="zh-CN"/>
        </w:rPr>
        <w:t>（</w:t>
      </w:r>
      <w:r>
        <w:rPr>
          <w:rFonts w:hint="eastAsia" w:ascii="Times New Roman" w:hAnsi="仿宋_GB2312" w:eastAsia="仿宋_GB2312" w:cs="Times New Roman"/>
          <w:bCs/>
          <w:spacing w:val="8"/>
          <w:sz w:val="32"/>
          <w:szCs w:val="32"/>
          <w:shd w:val="clear" w:color="auto" w:fill="FFFFFF"/>
          <w:lang w:val="en-US" w:eastAsia="zh-CN"/>
        </w:rPr>
        <w:t>4</w:t>
      </w:r>
      <w:r>
        <w:rPr>
          <w:rFonts w:hint="eastAsia" w:ascii="Times New Roman" w:hAnsi="仿宋_GB2312" w:eastAsia="仿宋_GB2312" w:cs="Times New Roman"/>
          <w:bCs/>
          <w:spacing w:val="8"/>
          <w:sz w:val="32"/>
          <w:szCs w:val="32"/>
          <w:shd w:val="clear" w:color="auto" w:fill="FFFFFF"/>
          <w:lang w:eastAsia="zh-CN"/>
        </w:rPr>
        <w:t>）</w:t>
      </w:r>
      <w:r>
        <w:rPr>
          <w:rFonts w:hint="eastAsia" w:ascii="Times New Roman" w:hAnsi="仿宋_GB2312" w:eastAsia="仿宋_GB2312" w:cs="Times New Roman"/>
          <w:bCs/>
          <w:spacing w:val="8"/>
          <w:sz w:val="32"/>
          <w:szCs w:val="32"/>
          <w:shd w:val="clear" w:color="auto" w:fill="FFFFFF"/>
          <w:lang w:val="en-US" w:eastAsia="zh-CN"/>
        </w:rPr>
        <w:t>现售项目的住房贷款发放后由我司经办人提供贷款到账凭证至广东省东莞市东莞公证处；</w:t>
      </w:r>
      <w:r>
        <w:rPr>
          <w:rFonts w:ascii="Times New Roman" w:hAnsi="仿宋_GB2312" w:eastAsia="仿宋_GB2312" w:cs="Times New Roman"/>
          <w:bCs/>
          <w:spacing w:val="8"/>
          <w:sz w:val="32"/>
          <w:szCs w:val="32"/>
          <w:shd w:val="clear" w:color="auto" w:fill="FFFFFF"/>
        </w:rPr>
        <w:t>（</w:t>
      </w:r>
      <w:r>
        <w:rPr>
          <w:rFonts w:hint="eastAsia" w:ascii="Times New Roman" w:hAnsi="仿宋_GB2312" w:eastAsia="仿宋_GB2312" w:cs="Times New Roman"/>
          <w:bCs/>
          <w:spacing w:val="8"/>
          <w:sz w:val="32"/>
          <w:szCs w:val="32"/>
          <w:shd w:val="clear" w:color="auto" w:fill="FFFFFF"/>
          <w:lang w:val="en-US" w:eastAsia="zh-CN"/>
        </w:rPr>
        <w:t>5</w:t>
      </w:r>
      <w:r>
        <w:rPr>
          <w:rFonts w:ascii="Times New Roman" w:hAnsi="仿宋_GB2312" w:eastAsia="仿宋_GB2312" w:cs="Times New Roman"/>
          <w:bCs/>
          <w:spacing w:val="8"/>
          <w:sz w:val="32"/>
          <w:szCs w:val="32"/>
          <w:shd w:val="clear" w:color="auto" w:fill="FFFFFF"/>
        </w:rPr>
        <w:t>）若所购住房商品房买卖合同关</w:t>
      </w:r>
      <w:r>
        <w:rPr>
          <w:rFonts w:ascii="Times New Roman" w:hAnsi="仿宋_GB2312" w:eastAsia="仿宋_GB2312" w:cs="Times New Roman"/>
          <w:spacing w:val="8"/>
          <w:sz w:val="32"/>
          <w:szCs w:val="32"/>
          <w:shd w:val="clear" w:color="auto" w:fill="FFFFFF"/>
        </w:rPr>
        <w:t>系被撤销、被解除或被确认无效，我司承诺在该情形发生后</w:t>
      </w:r>
      <w:r>
        <w:rPr>
          <w:rFonts w:ascii="Times New Roman" w:hAnsi="Times New Roman" w:eastAsia="仿宋_GB2312" w:cs="Times New Roman"/>
          <w:spacing w:val="8"/>
          <w:sz w:val="32"/>
          <w:szCs w:val="32"/>
          <w:shd w:val="clear" w:color="auto" w:fill="FFFFFF"/>
        </w:rPr>
        <w:t>10</w:t>
      </w:r>
      <w:r>
        <w:rPr>
          <w:rFonts w:ascii="Times New Roman" w:hAnsi="仿宋_GB2312" w:eastAsia="仿宋_GB2312" w:cs="Times New Roman"/>
          <w:spacing w:val="8"/>
          <w:sz w:val="32"/>
          <w:szCs w:val="32"/>
          <w:shd w:val="clear" w:color="auto" w:fill="FFFFFF"/>
        </w:rPr>
        <w:t>个工作日内，无条件将贵中心已支付的申请人用作首付款的住房公积金全额退还至贵中心指定的收款账户。</w:t>
      </w:r>
    </w:p>
    <w:p>
      <w:pPr>
        <w:pStyle w:val="2"/>
        <w:shd w:val="clear" w:color="auto" w:fill="auto"/>
        <w:spacing w:before="0" w:beforeAutospacing="0" w:after="0" w:afterAutospacing="0" w:line="600" w:lineRule="exact"/>
        <w:ind w:firstLine="672" w:firstLineChars="200"/>
        <w:jc w:val="both"/>
        <w:rPr>
          <w:rFonts w:hint="default" w:ascii="Times New Roman" w:hAnsi="Times New Roman" w:eastAsia="仿宋_GB2312" w:cs="Times New Roman"/>
          <w:spacing w:val="8"/>
          <w:sz w:val="32"/>
          <w:szCs w:val="32"/>
          <w:shd w:val="clear" w:color="auto" w:fill="FFFFFF"/>
          <w:lang w:val="en-US" w:eastAsia="zh-CN"/>
        </w:rPr>
      </w:pPr>
      <w:r>
        <w:rPr>
          <w:rFonts w:ascii="Times New Roman" w:hAnsi="仿宋_GB2312" w:eastAsia="仿宋_GB2312" w:cs="Times New Roman"/>
          <w:spacing w:val="8"/>
          <w:sz w:val="32"/>
          <w:szCs w:val="32"/>
          <w:shd w:val="clear" w:color="auto" w:fill="FFFFFF"/>
        </w:rPr>
        <w:t>若违反上述承诺，我司自愿承担返还相应金额住房公积金责任，并赔偿由此而产生的全部损失。</w:t>
      </w:r>
    </w:p>
    <w:p>
      <w:pPr>
        <w:pStyle w:val="2"/>
        <w:shd w:val="clear" w:color="auto" w:fill="auto"/>
        <w:spacing w:before="0" w:beforeAutospacing="0" w:after="0" w:afterAutospacing="0" w:line="600" w:lineRule="exact"/>
        <w:ind w:firstLine="672" w:firstLineChars="200"/>
        <w:jc w:val="both"/>
        <w:rPr>
          <w:rFonts w:hint="eastAsia" w:ascii="Times New Roman" w:hAnsi="Times New Roman" w:eastAsia="仿宋_GB2312" w:cs="Times New Roman"/>
          <w:bCs/>
          <w:spacing w:val="8"/>
          <w:sz w:val="32"/>
          <w:szCs w:val="32"/>
          <w:shd w:val="clear" w:color="auto" w:fill="FFFFFF"/>
        </w:rPr>
      </w:pPr>
      <w:r>
        <w:rPr>
          <w:rFonts w:ascii="Times New Roman" w:hAnsi="Times New Roman" w:eastAsia="仿宋_GB2312" w:cs="Times New Roman"/>
          <w:bCs/>
          <w:spacing w:val="8"/>
          <w:sz w:val="32"/>
          <w:szCs w:val="32"/>
          <w:shd w:val="clear" w:color="auto" w:fill="FFFFFF"/>
        </w:rPr>
        <w:t xml:space="preserve">                  </w:t>
      </w:r>
      <w:r>
        <w:rPr>
          <w:rFonts w:hint="eastAsia" w:ascii="Times New Roman" w:hAnsi="Times New Roman" w:eastAsia="仿宋_GB2312" w:cs="Times New Roman"/>
          <w:bCs/>
          <w:spacing w:val="8"/>
          <w:sz w:val="32"/>
          <w:szCs w:val="32"/>
          <w:shd w:val="clear" w:color="auto" w:fill="FFFFFF"/>
        </w:rPr>
        <w:t xml:space="preserve">         </w:t>
      </w:r>
    </w:p>
    <w:p>
      <w:pPr>
        <w:pStyle w:val="2"/>
        <w:shd w:val="clear" w:color="auto" w:fill="auto"/>
        <w:spacing w:before="0" w:beforeAutospacing="0" w:after="0" w:afterAutospacing="0" w:line="600" w:lineRule="exact"/>
        <w:ind w:firstLine="5712" w:firstLineChars="1700"/>
        <w:jc w:val="both"/>
        <w:rPr>
          <w:rFonts w:ascii="Times New Roman" w:hAnsi="Times New Roman" w:eastAsia="仿宋_GB2312" w:cs="Times New Roman"/>
          <w:bCs/>
          <w:spacing w:val="8"/>
          <w:sz w:val="32"/>
          <w:szCs w:val="32"/>
          <w:shd w:val="clear" w:color="auto" w:fill="FFFFFF"/>
        </w:rPr>
      </w:pPr>
      <w:r>
        <w:rPr>
          <w:rFonts w:hint="eastAsia" w:ascii="Times New Roman" w:hAnsi="Times New Roman" w:eastAsia="仿宋_GB2312" w:cs="Times New Roman"/>
          <w:bCs/>
          <w:spacing w:val="8"/>
          <w:sz w:val="32"/>
          <w:szCs w:val="32"/>
          <w:shd w:val="clear" w:color="auto" w:fill="FFFFFF"/>
          <w:lang w:eastAsia="zh-CN"/>
        </w:rPr>
        <w:t>经办</w:t>
      </w:r>
      <w:r>
        <w:rPr>
          <w:rFonts w:hint="eastAsia" w:ascii="Times New Roman" w:hAnsi="仿宋_GB2312" w:eastAsia="仿宋_GB2312" w:cs="Times New Roman"/>
          <w:bCs/>
          <w:spacing w:val="8"/>
          <w:sz w:val="32"/>
          <w:szCs w:val="32"/>
          <w:shd w:val="clear" w:color="auto" w:fill="FFFFFF"/>
          <w:lang w:val="en-US" w:eastAsia="zh-CN"/>
        </w:rPr>
        <w:t>人</w:t>
      </w:r>
      <w:r>
        <w:rPr>
          <w:rFonts w:ascii="Times New Roman" w:hAnsi="仿宋_GB2312" w:eastAsia="仿宋_GB2312" w:cs="Times New Roman"/>
          <w:bCs/>
          <w:spacing w:val="8"/>
          <w:sz w:val="32"/>
          <w:szCs w:val="32"/>
          <w:shd w:val="clear" w:color="auto" w:fill="FFFFFF"/>
        </w:rPr>
        <w:t>：</w:t>
      </w:r>
      <w:r>
        <w:rPr>
          <w:rFonts w:ascii="Times New Roman" w:hAnsi="Times New Roman" w:eastAsia="仿宋_GB2312" w:cs="Times New Roman"/>
          <w:bCs/>
          <w:spacing w:val="8"/>
          <w:sz w:val="32"/>
          <w:szCs w:val="32"/>
          <w:shd w:val="clear" w:color="auto" w:fill="FFFFFF"/>
        </w:rPr>
        <w:t xml:space="preserve">          </w:t>
      </w:r>
    </w:p>
    <w:p>
      <w:pPr>
        <w:pStyle w:val="2"/>
        <w:shd w:val="clear" w:color="auto" w:fill="auto"/>
        <w:spacing w:before="0" w:beforeAutospacing="0" w:after="0" w:afterAutospacing="0" w:line="600" w:lineRule="exact"/>
        <w:ind w:firstLine="672" w:firstLineChars="200"/>
        <w:jc w:val="both"/>
        <w:rPr>
          <w:rFonts w:ascii="Times New Roman" w:hAnsi="Times New Roman" w:eastAsia="仿宋_GB2312" w:cs="Times New Roman"/>
          <w:spacing w:val="8"/>
          <w:sz w:val="32"/>
          <w:szCs w:val="32"/>
          <w:shd w:val="clear" w:color="auto" w:fill="FFFFFF"/>
        </w:rPr>
      </w:pPr>
      <w:r>
        <w:rPr>
          <w:rFonts w:ascii="Times New Roman" w:hAnsi="Times New Roman" w:eastAsia="仿宋_GB2312" w:cs="Times New Roman"/>
          <w:bCs/>
          <w:spacing w:val="8"/>
          <w:sz w:val="32"/>
          <w:szCs w:val="32"/>
          <w:shd w:val="clear" w:color="auto" w:fill="FFFFFF"/>
        </w:rPr>
        <w:t xml:space="preserve">            </w:t>
      </w:r>
      <w:r>
        <w:rPr>
          <w:rFonts w:hint="eastAsia" w:ascii="Times New Roman" w:hAnsi="Times New Roman" w:eastAsia="仿宋_GB2312" w:cs="Times New Roman"/>
          <w:bCs/>
          <w:spacing w:val="8"/>
          <w:sz w:val="32"/>
          <w:szCs w:val="32"/>
          <w:shd w:val="clear" w:color="auto" w:fill="FFFFFF"/>
        </w:rPr>
        <w:t xml:space="preserve">               </w:t>
      </w:r>
      <w:r>
        <w:rPr>
          <w:rFonts w:ascii="Times New Roman" w:hAnsi="仿宋_GB2312" w:eastAsia="仿宋_GB2312" w:cs="Times New Roman"/>
          <w:bCs/>
          <w:spacing w:val="8"/>
          <w:sz w:val="32"/>
          <w:szCs w:val="32"/>
          <w:shd w:val="clear" w:color="auto" w:fill="FFFFFF"/>
        </w:rPr>
        <w:t>联系电话：</w:t>
      </w:r>
    </w:p>
    <w:p>
      <w:pPr>
        <w:pStyle w:val="2"/>
        <w:shd w:val="clear" w:color="auto" w:fill="auto"/>
        <w:spacing w:before="0" w:beforeAutospacing="0" w:after="0" w:afterAutospacing="0" w:line="600" w:lineRule="exact"/>
        <w:jc w:val="both"/>
        <w:rPr>
          <w:rFonts w:ascii="Times New Roman" w:hAnsi="Times New Roman" w:eastAsia="仿宋_GB2312" w:cs="Times New Roman"/>
          <w:spacing w:val="8"/>
          <w:sz w:val="32"/>
          <w:szCs w:val="32"/>
          <w:shd w:val="clear" w:color="auto" w:fill="FFFFFF"/>
        </w:rPr>
      </w:pPr>
    </w:p>
    <w:p>
      <w:pPr>
        <w:pStyle w:val="2"/>
        <w:shd w:val="clear" w:color="auto" w:fill="auto"/>
        <w:spacing w:before="0" w:beforeAutospacing="0" w:after="0" w:afterAutospacing="0" w:line="600" w:lineRule="exact"/>
        <w:ind w:firstLine="5544" w:firstLineChars="1650"/>
        <w:jc w:val="both"/>
        <w:rPr>
          <w:rFonts w:ascii="Times New Roman" w:hAnsi="Times New Roman" w:eastAsia="仿宋_GB2312" w:cs="Times New Roman"/>
          <w:bCs/>
          <w:spacing w:val="8"/>
          <w:sz w:val="32"/>
          <w:szCs w:val="32"/>
          <w:shd w:val="clear" w:color="auto" w:fill="FFFFFF"/>
        </w:rPr>
      </w:pPr>
      <w:r>
        <w:rPr>
          <w:rFonts w:ascii="Times New Roman" w:hAnsi="仿宋_GB2312" w:eastAsia="仿宋_GB2312" w:cs="Times New Roman"/>
          <w:bCs/>
          <w:spacing w:val="8"/>
          <w:sz w:val="32"/>
          <w:szCs w:val="32"/>
          <w:shd w:val="clear" w:color="auto" w:fill="FFFFFF"/>
        </w:rPr>
        <w:t>单位</w:t>
      </w:r>
      <w:r>
        <w:rPr>
          <w:rFonts w:ascii="Times New Roman" w:hAnsi="Times New Roman" w:eastAsia="仿宋_GB2312" w:cs="Times New Roman"/>
          <w:bCs/>
          <w:spacing w:val="8"/>
          <w:sz w:val="32"/>
          <w:szCs w:val="32"/>
          <w:shd w:val="clear" w:color="auto" w:fill="FFFFFF"/>
        </w:rPr>
        <w:t>(</w:t>
      </w:r>
      <w:r>
        <w:rPr>
          <w:rFonts w:ascii="Times New Roman" w:hAnsi="仿宋_GB2312" w:eastAsia="仿宋_GB2312" w:cs="Times New Roman"/>
          <w:bCs/>
          <w:spacing w:val="8"/>
          <w:sz w:val="32"/>
          <w:szCs w:val="32"/>
          <w:shd w:val="clear" w:color="auto" w:fill="FFFFFF"/>
        </w:rPr>
        <w:t>章</w:t>
      </w:r>
      <w:r>
        <w:rPr>
          <w:rFonts w:hint="eastAsia" w:ascii="Times New Roman" w:hAnsi="Times New Roman" w:eastAsia="仿宋_GB2312" w:cs="Times New Roman"/>
          <w:bCs/>
          <w:spacing w:val="8"/>
          <w:sz w:val="32"/>
          <w:szCs w:val="32"/>
          <w:shd w:val="clear" w:color="auto" w:fill="FFFFFF"/>
        </w:rPr>
        <w:t>)</w:t>
      </w:r>
      <w:r>
        <w:rPr>
          <w:rFonts w:ascii="Times New Roman" w:hAnsi="仿宋_GB2312" w:eastAsia="仿宋_GB2312" w:cs="Times New Roman"/>
          <w:bCs/>
          <w:spacing w:val="8"/>
          <w:sz w:val="32"/>
          <w:szCs w:val="32"/>
          <w:shd w:val="clear" w:color="auto" w:fill="FFFFFF"/>
        </w:rPr>
        <w:t>：</w:t>
      </w:r>
    </w:p>
    <w:p>
      <w:pPr>
        <w:shd w:val="clear" w:color="auto" w:fill="auto"/>
        <w:spacing w:line="600" w:lineRule="exact"/>
        <w:ind w:firstLine="1680" w:firstLineChars="500"/>
        <w:rPr>
          <w:rFonts w:ascii="Times New Roman" w:hAnsi="Times New Roman" w:eastAsia="仿宋_GB2312"/>
          <w:spacing w:val="8"/>
          <w:sz w:val="32"/>
          <w:szCs w:val="32"/>
        </w:rPr>
      </w:pPr>
      <w:r>
        <w:rPr>
          <w:rFonts w:ascii="Times New Roman" w:hAnsi="Times New Roman"/>
          <w:bCs/>
          <w:spacing w:val="8"/>
          <w:sz w:val="32"/>
          <w:szCs w:val="32"/>
          <w:shd w:val="clear" w:color="auto" w:fill="FFFFFF"/>
        </w:rPr>
        <w:t> </w:t>
      </w:r>
      <w:r>
        <w:rPr>
          <w:rFonts w:hint="eastAsia" w:ascii="Times New Roman" w:hAnsi="Times New Roman"/>
          <w:bCs/>
          <w:spacing w:val="8"/>
          <w:sz w:val="32"/>
          <w:szCs w:val="32"/>
          <w:shd w:val="clear" w:color="auto" w:fill="FFFFFF"/>
        </w:rPr>
        <w:t xml:space="preserve">                      </w:t>
      </w:r>
      <w:r>
        <w:rPr>
          <w:rFonts w:ascii="Times New Roman" w:hAnsi="仿宋_GB2312" w:eastAsia="仿宋_GB2312"/>
          <w:bCs/>
          <w:spacing w:val="8"/>
          <w:sz w:val="32"/>
          <w:szCs w:val="32"/>
          <w:shd w:val="clear" w:color="auto" w:fill="FFFFFF"/>
        </w:rPr>
        <w:t>年</w:t>
      </w:r>
      <w:r>
        <w:rPr>
          <w:rFonts w:ascii="Times New Roman" w:hAnsi="Times New Roman" w:eastAsia="仿宋_GB2312"/>
          <w:bCs/>
          <w:spacing w:val="8"/>
          <w:sz w:val="32"/>
          <w:szCs w:val="32"/>
          <w:shd w:val="clear" w:color="auto" w:fill="FFFFFF"/>
        </w:rPr>
        <w:t xml:space="preserve"> </w:t>
      </w:r>
      <w:r>
        <w:rPr>
          <w:rFonts w:ascii="Times New Roman" w:hAnsi="Times New Roman"/>
          <w:bCs/>
          <w:spacing w:val="8"/>
          <w:sz w:val="32"/>
          <w:szCs w:val="32"/>
          <w:shd w:val="clear" w:color="auto" w:fill="FFFFFF"/>
        </w:rPr>
        <w:t> </w:t>
      </w:r>
      <w:r>
        <w:rPr>
          <w:rFonts w:ascii="Times New Roman" w:hAnsi="仿宋_GB2312" w:eastAsia="仿宋_GB2312"/>
          <w:bCs/>
          <w:spacing w:val="8"/>
          <w:sz w:val="32"/>
          <w:szCs w:val="32"/>
          <w:shd w:val="clear" w:color="auto" w:fill="FFFFFF"/>
        </w:rPr>
        <w:t>月</w:t>
      </w:r>
      <w:r>
        <w:rPr>
          <w:rFonts w:ascii="Times New Roman" w:hAnsi="Times New Roman" w:eastAsia="仿宋_GB2312"/>
          <w:bCs/>
          <w:spacing w:val="8"/>
          <w:sz w:val="32"/>
          <w:szCs w:val="32"/>
          <w:shd w:val="clear" w:color="auto" w:fill="FFFFFF"/>
        </w:rPr>
        <w:t xml:space="preserve"> </w:t>
      </w:r>
      <w:r>
        <w:rPr>
          <w:rFonts w:ascii="Times New Roman" w:hAnsi="Times New Roman"/>
          <w:bCs/>
          <w:spacing w:val="8"/>
          <w:sz w:val="32"/>
          <w:szCs w:val="32"/>
          <w:shd w:val="clear" w:color="auto" w:fill="FFFFFF"/>
        </w:rPr>
        <w:t>  </w:t>
      </w:r>
      <w:r>
        <w:rPr>
          <w:rFonts w:ascii="Times New Roman" w:hAnsi="仿宋_GB2312" w:eastAsia="仿宋_GB2312"/>
          <w:bCs/>
          <w:spacing w:val="8"/>
          <w:sz w:val="32"/>
          <w:szCs w:val="32"/>
          <w:shd w:val="clear" w:color="auto" w:fill="FFFFFF"/>
        </w:rPr>
        <w:t>日</w:t>
      </w:r>
      <w:r>
        <w:rPr>
          <w:rFonts w:hint="eastAsia" w:ascii="Times New Roman" w:hAnsi="仿宋_GB2312" w:eastAsia="仿宋_GB2312"/>
          <w:bCs/>
          <w:spacing w:val="8"/>
          <w:sz w:val="32"/>
          <w:szCs w:val="32"/>
          <w:shd w:val="clear" w:color="auto" w:fill="FFFFFF"/>
        </w:rPr>
        <w:t>.</w:t>
      </w:r>
    </w:p>
    <w:p>
      <w:pPr>
        <w:shd w:val="clear" w:color="auto" w:fill="auto"/>
        <w:rPr>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华康简标题宋">
    <w:altName w:val="宋体"/>
    <w:panose1 w:val="02010609000101010101"/>
    <w:charset w:val="00"/>
    <w:family w:val="moder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C3BAF"/>
    <w:rsid w:val="0D6C418D"/>
    <w:rsid w:val="18C1500E"/>
    <w:rsid w:val="1BD769FD"/>
    <w:rsid w:val="35710879"/>
    <w:rsid w:val="3EAB0813"/>
    <w:rsid w:val="57FFF223"/>
    <w:rsid w:val="5AC9A9D0"/>
    <w:rsid w:val="6D9BB509"/>
    <w:rsid w:val="73FFEE5B"/>
    <w:rsid w:val="7EFFB82F"/>
    <w:rsid w:val="DDFFCADA"/>
    <w:rsid w:val="EDF97664"/>
    <w:rsid w:val="FD3E428D"/>
    <w:rsid w:val="FEDB58B5"/>
    <w:rsid w:val="FFF06E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苏梓峰</cp:lastModifiedBy>
  <dcterms:modified xsi:type="dcterms:W3CDTF">2025-10-14T07:46:33Z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EFB4DE1DCC924737A9905A127A2E66D4</vt:lpwstr>
  </property>
</Properties>
</file>